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Засідання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Спеціалізованої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Вченої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ради Д 26.561.01.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D1816" w:rsidRDefault="006D1816" w:rsidP="006D1816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80"/>
          <w:sz w:val="21"/>
          <w:szCs w:val="21"/>
        </w:rPr>
        <w:t>Дата:   </w:t>
      </w:r>
      <w:proofErr w:type="gram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  29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січня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четвер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>) 2016 р.</w:t>
      </w:r>
    </w:p>
    <w:p w:rsidR="006D1816" w:rsidRDefault="006D1816" w:rsidP="006D1816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80"/>
          <w:sz w:val="21"/>
          <w:szCs w:val="21"/>
        </w:rPr>
        <w:t>Час:   </w:t>
      </w:r>
      <w:proofErr w:type="gramEnd"/>
      <w:r>
        <w:rPr>
          <w:rStyle w:val="a4"/>
          <w:rFonts w:ascii="Arial" w:hAnsi="Arial" w:cs="Arial"/>
          <w:color w:val="000080"/>
          <w:sz w:val="21"/>
          <w:szCs w:val="21"/>
        </w:rPr>
        <w:t>    11.00</w:t>
      </w:r>
    </w:p>
    <w:p w:rsidR="006D1816" w:rsidRDefault="006D1816" w:rsidP="006D1816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Style w:val="a4"/>
          <w:rFonts w:ascii="Arial" w:hAnsi="Arial" w:cs="Arial"/>
          <w:color w:val="000080"/>
          <w:sz w:val="21"/>
          <w:szCs w:val="21"/>
        </w:rPr>
        <w:t>Місце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>:   </w:t>
      </w:r>
      <w:proofErr w:type="gram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м.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Київ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вул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Героїв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Севастополя, 30,</w:t>
      </w:r>
    </w:p>
    <w:p w:rsidR="006D1816" w:rsidRDefault="006D1816" w:rsidP="006D1816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 xml:space="preserve">              «НІХТ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ім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. О.О. Шалімова»,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аудиторія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№ 1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Порядок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денний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>: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 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Гиндич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Ольги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Андріївни</w:t>
      </w:r>
      <w:r>
        <w:rPr>
          <w:rFonts w:ascii="Arial" w:hAnsi="Arial" w:cs="Arial"/>
          <w:color w:val="444444"/>
          <w:sz w:val="21"/>
          <w:szCs w:val="21"/>
        </w:rPr>
        <w:t>«</w:t>
      </w:r>
      <w:proofErr w:type="gramEnd"/>
      <w:r>
        <w:rPr>
          <w:rFonts w:ascii="Arial" w:hAnsi="Arial" w:cs="Arial"/>
          <w:color w:val="444444"/>
          <w:sz w:val="21"/>
          <w:szCs w:val="21"/>
        </w:rPr>
        <w:t>Хірургічне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лікування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капілярних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мальформацій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» 14.01.03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хірургія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Галич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Сергій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Петрович.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Кривченя Данило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Юлійович</w:t>
      </w:r>
      <w:proofErr w:type="spellEnd"/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 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Сморжевський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Валентин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Йосипович</w:t>
      </w:r>
      <w:proofErr w:type="spellEnd"/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 2.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Лукавенка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Івана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Михайловича «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Клінічне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значення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поліморфізму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PvuII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гена рецептора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естрадіолу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альфа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обґрунтуванні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показань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хірургічного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лікування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хворих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проліферативну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доброякісну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дисплазію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молочних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залоз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» 14.01.03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хірургія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9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к. мед. н. Андрющенко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Володимир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Вікторович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       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708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Дрюк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Федорович</w:t>
      </w:r>
    </w:p>
    <w:p w:rsidR="006D1816" w:rsidRDefault="006D1816" w:rsidP="006D1816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 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Чешук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Валерій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Євгенович</w:t>
      </w:r>
      <w:proofErr w:type="spellEnd"/>
    </w:p>
    <w:p w:rsidR="005B3165" w:rsidRDefault="005B3165">
      <w:bookmarkStart w:id="0" w:name="_GoBack"/>
      <w:bookmarkEnd w:id="0"/>
    </w:p>
    <w:sectPr w:rsidR="005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6"/>
    <w:rsid w:val="005B3165"/>
    <w:rsid w:val="006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2A8C-6811-4F11-866F-42F3875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16"/>
    <w:rPr>
      <w:b/>
      <w:bCs/>
    </w:rPr>
  </w:style>
  <w:style w:type="character" w:customStyle="1" w:styleId="apple-converted-space">
    <w:name w:val="apple-converted-space"/>
    <w:basedOn w:val="a0"/>
    <w:rsid w:val="006D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2016-12-11T21:18:00Z</dcterms:created>
  <dcterms:modified xsi:type="dcterms:W3CDTF">2016-12-11T21:22:00Z</dcterms:modified>
</cp:coreProperties>
</file>